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6"/>
          <w:szCs w:val="26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1077</w:t>
      </w:r>
      <w:r>
        <w:rPr>
          <w:rFonts w:ascii="Times New Roman" w:eastAsia="Times New Roman" w:hAnsi="Times New Roman" w:cs="Times New Roman"/>
          <w:sz w:val="26"/>
          <w:szCs w:val="26"/>
        </w:rPr>
        <w:t>-2803/2025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АЗБУКА ЖИЛЬЯ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Шардиной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Светланы Сергеевны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Шардина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АЗБУКА ЖИЛЬЯ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Комсмольская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  <w:sz w:val="26"/>
          <w:szCs w:val="26"/>
        </w:rPr>
        <w:t>до 24 часов 00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застрахованных лиц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АЗБУКА ЖИЛЬЯ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2 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ч.2 ст.15.33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Шардина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Шардиной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</w:t>
      </w:r>
      <w:r>
        <w:rPr>
          <w:rFonts w:ascii="Times New Roman" w:eastAsia="Times New Roman" w:hAnsi="Times New Roman" w:cs="Times New Roman"/>
          <w:sz w:val="26"/>
          <w:szCs w:val="26"/>
        </w:rPr>
        <w:t>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апреля 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Шардина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 по форме 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02.08.2025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Шардиной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860025200</w:t>
      </w:r>
      <w:r>
        <w:rPr>
          <w:rFonts w:ascii="Times New Roman" w:eastAsia="Times New Roman" w:hAnsi="Times New Roman" w:cs="Times New Roman"/>
          <w:sz w:val="26"/>
          <w:szCs w:val="26"/>
        </w:rPr>
        <w:t>996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АЗБУКА ЖИЛЬЯ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Шардиной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ирует по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совершившим административное правонарушение,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АЗБУКА ЖИЛЬЯ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Шардину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Светлану Сергеевну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  <w:sz w:val="26"/>
          <w:szCs w:val="26"/>
        </w:rPr>
        <w:t>т.15.33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79711601230060003140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 КБК –79711601230060003140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</w:t>
      </w:r>
      <w:r>
        <w:rPr>
          <w:rFonts w:ascii="Times New Roman" w:eastAsia="Times New Roman" w:hAnsi="Times New Roman" w:cs="Times New Roman"/>
          <w:sz w:val="26"/>
          <w:szCs w:val="26"/>
        </w:rPr>
        <w:t>0708250272337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